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B3" w:rsidRPr="007E56B3" w:rsidRDefault="007E56B3" w:rsidP="007E56B3">
      <w:pPr>
        <w:pStyle w:val="font7"/>
        <w:spacing w:before="0" w:beforeAutospacing="0" w:after="0" w:afterAutospacing="0"/>
        <w:jc w:val="center"/>
        <w:textAlignment w:val="baseline"/>
        <w:rPr>
          <w:b/>
          <w:color w:val="8064A2" w:themeColor="accent4"/>
          <w:sz w:val="36"/>
          <w:szCs w:val="36"/>
        </w:rPr>
      </w:pPr>
      <w:proofErr w:type="spellStart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>Завдання</w:t>
      </w:r>
      <w:proofErr w:type="spellEnd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>соц</w:t>
      </w:r>
      <w:proofErr w:type="gramEnd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>іального</w:t>
      </w:r>
      <w:proofErr w:type="spellEnd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 xml:space="preserve"> педагога </w:t>
      </w:r>
      <w:proofErr w:type="spellStart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>щодо</w:t>
      </w:r>
      <w:proofErr w:type="spellEnd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>організації</w:t>
      </w:r>
      <w:proofErr w:type="spellEnd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>інклюзивного</w:t>
      </w:r>
      <w:proofErr w:type="spellEnd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>навчання</w:t>
      </w:r>
      <w:proofErr w:type="spellEnd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  <w:lang w:val="uk-UA"/>
        </w:rPr>
        <w:t xml:space="preserve">в </w:t>
      </w:r>
      <w:proofErr w:type="spellStart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>освітньому</w:t>
      </w:r>
      <w:proofErr w:type="spellEnd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>навчальному</w:t>
      </w:r>
      <w:proofErr w:type="spellEnd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36"/>
          <w:szCs w:val="36"/>
          <w:bdr w:val="none" w:sz="0" w:space="0" w:color="auto" w:frame="1"/>
        </w:rPr>
        <w:t>закладі</w:t>
      </w:r>
      <w:proofErr w:type="spellEnd"/>
    </w:p>
    <w:p w:rsidR="007E56B3" w:rsidRDefault="007E56B3" w:rsidP="007E56B3">
      <w:pPr>
        <w:pStyle w:val="font7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7E56B3" w:rsidRPr="007E56B3" w:rsidRDefault="007E56B3" w:rsidP="007E56B3">
      <w:pPr>
        <w:pStyle w:val="font7"/>
        <w:spacing w:before="0" w:beforeAutospacing="0" w:after="0" w:afterAutospacing="0"/>
        <w:textAlignment w:val="baseline"/>
        <w:rPr>
          <w:b/>
          <w:color w:val="8064A2" w:themeColor="accent4"/>
          <w:sz w:val="28"/>
          <w:szCs w:val="28"/>
        </w:rPr>
      </w:pPr>
      <w:r w:rsidRPr="007E56B3">
        <w:rPr>
          <w:b/>
          <w:color w:val="000000"/>
          <w:sz w:val="28"/>
          <w:szCs w:val="28"/>
        </w:rPr>
        <w:br/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Захист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прав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свобод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дитини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особливими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освіт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німи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потребами в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умовах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>освітнь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ого закладу та </w:t>
      </w:r>
      <w:proofErr w:type="spellStart"/>
      <w:proofErr w:type="gram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п</w:t>
      </w:r>
      <w:proofErr w:type="gram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ід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перебування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дитини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сім’ї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.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br/>
        <w:t xml:space="preserve">2.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Виявлення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дітей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, у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яких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виникають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труднощі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у 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спілкуванні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та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взаємодії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оточуючими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або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які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проживають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у</w:t>
      </w:r>
      <w:proofErr w:type="gram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сім’ях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,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які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опинилися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у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складних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життєвих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обставинах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.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br/>
        <w:t xml:space="preserve">3.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Визначення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соц</w:t>
      </w:r>
      <w:proofErr w:type="gram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іальних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питань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,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які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потребують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негайного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вирішення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причин та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труднощів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;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потребі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,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скерування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до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інших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фахівців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метою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надання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відповідно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ї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допомоги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.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br/>
        <w:t xml:space="preserve">4. </w:t>
      </w:r>
      <w:proofErr w:type="spellStart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Визначення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стату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>с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дітей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особливими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освітніми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потребами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колективі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,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надання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рекомендацій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класному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керівникові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,  майстру виробничого навчання,  вихователю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щодо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шляхів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ефективної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інтеграції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такої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дитини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колектив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однолітків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,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формування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позитивного </w:t>
      </w:r>
      <w:proofErr w:type="spellStart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мікроклімату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в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>учнівськ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ому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колективі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.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br/>
        <w:t xml:space="preserve">5.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Поширення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інформації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про</w:t>
      </w:r>
      <w:proofErr w:type="gram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засади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інклюзивного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навчання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серед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педагог</w:t>
      </w:r>
      <w:proofErr w:type="gram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ів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,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батьків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,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учнів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метою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формування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дружнього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та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неупередженого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ставлення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до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дитини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особливими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освітніми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потребами.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br/>
        <w:t xml:space="preserve">6. Участь у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складанні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розгорнутої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психолого-педагогічної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характеристики на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дитину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її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індиві</w:t>
      </w:r>
      <w:proofErr w:type="gram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дуального</w:t>
      </w:r>
      <w:proofErr w:type="spellEnd"/>
      <w:proofErr w:type="gram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плану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розвитку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; участь в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роботі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психолого-педагогічного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консиліуму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.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br/>
        <w:t xml:space="preserve">7.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Забезпечення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дитини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особливими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освітніми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потребами та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її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батьків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інформацією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про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інфраструктуру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позашкільних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навчальних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закладів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мікрорайоні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,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мі</w:t>
      </w:r>
      <w:proofErr w:type="gram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ст</w:t>
      </w:r>
      <w:proofErr w:type="gram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,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селі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,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сприяння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щодо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участі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дитини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в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гуртках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секціях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урахуванням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її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можливостей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.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br/>
        <w:t xml:space="preserve">8.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Представлення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інтересів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дитини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з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особливими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освітніми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потребами </w:t>
      </w:r>
      <w:proofErr w:type="gram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у</w:t>
      </w:r>
      <w:proofErr w:type="gram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відповідних</w:t>
      </w:r>
      <w:proofErr w:type="spellEnd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органах </w:t>
      </w:r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>і</w:t>
      </w:r>
      <w:proofErr w:type="spellEnd"/>
      <w:r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  <w:lang w:val="uk-UA"/>
        </w:rPr>
        <w:t xml:space="preserve"> </w:t>
      </w:r>
      <w:r w:rsidRPr="007E56B3">
        <w:rPr>
          <w:b/>
          <w:bCs/>
          <w:iCs/>
          <w:color w:val="8064A2" w:themeColor="accent4"/>
          <w:sz w:val="28"/>
          <w:szCs w:val="28"/>
          <w:bdr w:val="none" w:sz="0" w:space="0" w:color="auto" w:frame="1"/>
        </w:rPr>
        <w:t xml:space="preserve"> службах.</w:t>
      </w:r>
    </w:p>
    <w:p w:rsidR="007E56B3" w:rsidRPr="007E56B3" w:rsidRDefault="007E56B3" w:rsidP="007E56B3">
      <w:pPr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7B4ACB" w:rsidRPr="007E56B3" w:rsidRDefault="007B4ACB" w:rsidP="007E56B3">
      <w:pPr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sectPr w:rsidR="007B4ACB" w:rsidRPr="007E56B3" w:rsidSect="007E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6B3"/>
    <w:rsid w:val="00173D99"/>
    <w:rsid w:val="003F2489"/>
    <w:rsid w:val="006D694F"/>
    <w:rsid w:val="007B4ACB"/>
    <w:rsid w:val="007E56B3"/>
    <w:rsid w:val="00ED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7E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2020-06-05T07:27:00Z</dcterms:created>
  <dcterms:modified xsi:type="dcterms:W3CDTF">2020-06-05T07:39:00Z</dcterms:modified>
</cp:coreProperties>
</file>